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A91" w:rsidRDefault="00462D39" w:rsidP="005A2F27">
      <w:pPr>
        <w:pStyle w:val="a3"/>
        <w:ind w:left="73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D51E26" w:rsidRDefault="00D51E26" w:rsidP="00D51E26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</w:p>
    <w:p w:rsidR="00DD3E07" w:rsidRDefault="00DD3E07" w:rsidP="007426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Фрагмент</w:t>
      </w:r>
      <w:r w:rsidR="007426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E3A" w:rsidRDefault="00DD3E07" w:rsidP="005A2F2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426DE">
        <w:rPr>
          <w:rFonts w:ascii="Times New Roman" w:hAnsi="Times New Roman" w:cs="Times New Roman"/>
          <w:sz w:val="28"/>
          <w:szCs w:val="28"/>
        </w:rPr>
        <w:t xml:space="preserve">арты градостроительного зонирования правил землепользования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7426DE">
        <w:rPr>
          <w:rFonts w:ascii="Times New Roman" w:hAnsi="Times New Roman" w:cs="Times New Roman"/>
          <w:sz w:val="28"/>
          <w:szCs w:val="28"/>
        </w:rPr>
        <w:t xml:space="preserve">застройки с </w:t>
      </w:r>
      <w:r w:rsidR="00D51E26">
        <w:rPr>
          <w:rFonts w:ascii="Times New Roman" w:hAnsi="Times New Roman" w:cs="Times New Roman"/>
          <w:sz w:val="28"/>
          <w:szCs w:val="28"/>
        </w:rPr>
        <w:t xml:space="preserve">границами изменяемой </w:t>
      </w:r>
      <w:r w:rsidR="00462D39">
        <w:rPr>
          <w:rFonts w:ascii="Times New Roman" w:hAnsi="Times New Roman" w:cs="Times New Roman"/>
          <w:sz w:val="28"/>
          <w:szCs w:val="28"/>
        </w:rPr>
        <w:t>территориальной зоны П-2</w:t>
      </w:r>
      <w:r w:rsidR="007426DE">
        <w:rPr>
          <w:rFonts w:ascii="Times New Roman" w:hAnsi="Times New Roman" w:cs="Times New Roman"/>
          <w:sz w:val="28"/>
          <w:szCs w:val="28"/>
        </w:rPr>
        <w:t xml:space="preserve"> </w:t>
      </w:r>
      <w:r w:rsidR="00462D39">
        <w:rPr>
          <w:rFonts w:ascii="Times New Roman" w:hAnsi="Times New Roman" w:cs="Times New Roman"/>
          <w:sz w:val="28"/>
          <w:szCs w:val="28"/>
        </w:rPr>
        <w:t>и Р</w:t>
      </w:r>
      <w:r w:rsidR="006B65E3">
        <w:rPr>
          <w:rFonts w:ascii="Times New Roman" w:hAnsi="Times New Roman" w:cs="Times New Roman"/>
          <w:sz w:val="28"/>
          <w:szCs w:val="28"/>
        </w:rPr>
        <w:t xml:space="preserve">-3 в </w:t>
      </w:r>
      <w:r w:rsidR="006B65E3">
        <w:rPr>
          <w:rFonts w:ascii="Times New Roman" w:hAnsi="Times New Roman" w:cs="Times New Roman"/>
          <w:sz w:val="28"/>
          <w:szCs w:val="28"/>
        </w:rPr>
        <w:t>с. Низинное</w:t>
      </w:r>
    </w:p>
    <w:p w:rsidR="006B65E3" w:rsidRPr="005A2F27" w:rsidRDefault="006B65E3" w:rsidP="005A2F2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93626" w:rsidRPr="00E93626" w:rsidRDefault="006B65E3" w:rsidP="006B65E3">
      <w:pPr>
        <w:pStyle w:val="a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6B65E3">
        <w:drawing>
          <wp:inline distT="0" distB="0" distL="0" distR="0">
            <wp:extent cx="5278941" cy="5372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5897" cy="5379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04E3A" w:rsidRPr="00462D39" w:rsidRDefault="007426DE" w:rsidP="00462D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355C" w:rsidRDefault="005A2F27" w:rsidP="00832F84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380365</wp:posOffset>
                </wp:positionH>
                <wp:positionV relativeFrom="paragraph">
                  <wp:posOffset>137795</wp:posOffset>
                </wp:positionV>
                <wp:extent cx="5292725" cy="1714500"/>
                <wp:effectExtent l="0" t="0" r="2222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2725" cy="1714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9420EE" id="Прямоугольник 1" o:spid="_x0000_s1026" style="position:absolute;margin-left:29.95pt;margin-top:10.85pt;width:416.75pt;height:13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" filled="f" strokecolor="#1f4d78 [1604]" strokeweight="1pt"/>
            </w:pict>
          </mc:Fallback>
        </mc:AlternateContent>
      </w:r>
    </w:p>
    <w:p w:rsidR="008C711C" w:rsidRDefault="008C711C" w:rsidP="00832F84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32F84">
        <w:rPr>
          <w:rFonts w:ascii="Times New Roman" w:hAnsi="Times New Roman" w:cs="Times New Roman"/>
          <w:sz w:val="28"/>
          <w:szCs w:val="28"/>
          <w:u w:val="single"/>
        </w:rPr>
        <w:t>Условные обозначения</w:t>
      </w:r>
    </w:p>
    <w:p w:rsidR="00286CAC" w:rsidRPr="00832F84" w:rsidRDefault="00286CAC" w:rsidP="00832F84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theme="minorHAnsi"/>
          <w:b/>
          <w:noProof/>
          <w:color w:val="222A35" w:themeColor="text2" w:themeShade="8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1015365</wp:posOffset>
                </wp:positionH>
                <wp:positionV relativeFrom="paragraph">
                  <wp:posOffset>182245</wp:posOffset>
                </wp:positionV>
                <wp:extent cx="698500" cy="284480"/>
                <wp:effectExtent l="0" t="0" r="25400" b="2032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500" cy="28448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D28E6BB" id="Прямоугольник 6" o:spid="_x0000_s1026" style="position:absolute;margin-left:79.95pt;margin-top:14.35pt;width:55pt;height:22.4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" fillcolor="#823b0b [1605]" strokecolor="#1f4d78 [1604]" strokeweight="1pt"/>
            </w:pict>
          </mc:Fallback>
        </mc:AlternateContent>
      </w:r>
    </w:p>
    <w:p w:rsidR="009C38A7" w:rsidRPr="00286CAC" w:rsidRDefault="00DD3E07" w:rsidP="00D51E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                  </w:t>
      </w:r>
      <w:r w:rsidR="00286CA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    </w:t>
      </w:r>
      <w:r w:rsidR="00861AE8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  </w:t>
      </w:r>
      <w:r w:rsidR="00286CAC">
        <w:rPr>
          <w:rFonts w:cstheme="minorHAnsi"/>
          <w:b/>
          <w:color w:val="222A35" w:themeColor="text2" w:themeShade="80"/>
          <w:sz w:val="28"/>
          <w:szCs w:val="28"/>
        </w:rPr>
        <w:t xml:space="preserve">П-2        </w:t>
      </w:r>
      <w:r w:rsidR="00F6355C">
        <w:rPr>
          <w:rFonts w:cstheme="minorHAnsi"/>
          <w:b/>
          <w:color w:val="222A35" w:themeColor="text2" w:themeShade="80"/>
          <w:sz w:val="28"/>
          <w:szCs w:val="28"/>
        </w:rPr>
        <w:t xml:space="preserve">   </w:t>
      </w:r>
      <w:r w:rsidR="00286CAC">
        <w:rPr>
          <w:rFonts w:cstheme="minorHAnsi"/>
          <w:b/>
          <w:color w:val="222A35" w:themeColor="text2" w:themeShade="80"/>
          <w:sz w:val="28"/>
          <w:szCs w:val="28"/>
        </w:rPr>
        <w:t xml:space="preserve">- </w:t>
      </w:r>
      <w:r w:rsidR="00286CA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территориальная зона П-2.</w:t>
      </w:r>
    </w:p>
    <w:p w:rsidR="00286CAC" w:rsidRDefault="00286CAC" w:rsidP="00286CAC">
      <w:pPr>
        <w:pStyle w:val="a3"/>
        <w:jc w:val="both"/>
        <w:rPr>
          <w:rFonts w:cstheme="minorHAnsi"/>
          <w:b/>
          <w:color w:val="222A35" w:themeColor="text2" w:themeShade="80"/>
          <w:sz w:val="28"/>
          <w:szCs w:val="28"/>
        </w:rPr>
      </w:pPr>
      <w:r>
        <w:rPr>
          <w:rFonts w:cstheme="minorHAnsi"/>
          <w:b/>
          <w:noProof/>
          <w:color w:val="222A35" w:themeColor="text2" w:themeShade="8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A69B7D4" wp14:editId="54BE185B">
                <wp:simplePos x="0" y="0"/>
                <wp:positionH relativeFrom="column">
                  <wp:posOffset>1015365</wp:posOffset>
                </wp:positionH>
                <wp:positionV relativeFrom="paragraph">
                  <wp:posOffset>193040</wp:posOffset>
                </wp:positionV>
                <wp:extent cx="698500" cy="284480"/>
                <wp:effectExtent l="0" t="0" r="25400" b="2032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500" cy="28448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5BFA63E" id="Прямоугольник 7" o:spid="_x0000_s1026" style="position:absolute;margin-left:79.95pt;margin-top:15.2pt;width:55pt;height:22.4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" fillcolor="#a8d08d [1945]" strokecolor="#1f4d78 [1604]" strokeweight="1pt"/>
            </w:pict>
          </mc:Fallback>
        </mc:AlternateContent>
      </w:r>
    </w:p>
    <w:p w:rsidR="00286CAC" w:rsidRDefault="00E93626" w:rsidP="00286CAC">
      <w:pPr>
        <w:pStyle w:val="a3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>
        <w:rPr>
          <w:rFonts w:cstheme="minorHAnsi"/>
          <w:b/>
          <w:color w:val="222A35" w:themeColor="text2" w:themeShade="80"/>
          <w:sz w:val="28"/>
          <w:szCs w:val="28"/>
        </w:rPr>
        <w:t xml:space="preserve">                           </w:t>
      </w:r>
      <w:r w:rsidR="00861AE8">
        <w:rPr>
          <w:rFonts w:cstheme="minorHAnsi"/>
          <w:b/>
          <w:color w:val="222A35" w:themeColor="text2" w:themeShade="80"/>
          <w:sz w:val="28"/>
          <w:szCs w:val="28"/>
        </w:rPr>
        <w:t xml:space="preserve">   </w:t>
      </w:r>
      <w:r>
        <w:rPr>
          <w:rFonts w:cstheme="minorHAnsi"/>
          <w:b/>
          <w:color w:val="222A35" w:themeColor="text2" w:themeShade="80"/>
          <w:sz w:val="28"/>
          <w:szCs w:val="28"/>
        </w:rPr>
        <w:t>Р-3</w:t>
      </w:r>
      <w:r w:rsidR="00286CAC">
        <w:rPr>
          <w:rFonts w:cstheme="minorHAnsi"/>
          <w:b/>
          <w:color w:val="222A35" w:themeColor="text2" w:themeShade="80"/>
          <w:sz w:val="28"/>
          <w:szCs w:val="28"/>
        </w:rPr>
        <w:t xml:space="preserve">        </w:t>
      </w:r>
      <w:r w:rsidR="00F6355C">
        <w:rPr>
          <w:rFonts w:cstheme="minorHAnsi"/>
          <w:b/>
          <w:color w:val="222A35" w:themeColor="text2" w:themeShade="80"/>
          <w:sz w:val="28"/>
          <w:szCs w:val="28"/>
        </w:rPr>
        <w:t xml:space="preserve">   </w:t>
      </w:r>
      <w:r w:rsidR="00286CAC">
        <w:rPr>
          <w:rFonts w:cstheme="minorHAnsi"/>
          <w:b/>
          <w:color w:val="222A35" w:themeColor="text2" w:themeShade="8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территориальная зона Р-3</w:t>
      </w:r>
      <w:r w:rsidR="00286CA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</w:t>
      </w:r>
    </w:p>
    <w:p w:rsidR="00286CAC" w:rsidRPr="00286CAC" w:rsidRDefault="00286CAC" w:rsidP="00286C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6CAC">
        <w:rPr>
          <w:rFonts w:ascii="Times New Roman" w:hAnsi="Times New Roman" w:cs="Times New Roman"/>
          <w:bCs/>
          <w:noProof/>
          <w:color w:val="FFFFFF" w:themeColor="background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1047115</wp:posOffset>
                </wp:positionH>
                <wp:positionV relativeFrom="paragraph">
                  <wp:posOffset>165100</wp:posOffset>
                </wp:positionV>
                <wp:extent cx="643955" cy="279400"/>
                <wp:effectExtent l="19050" t="19050" r="41910" b="25400"/>
                <wp:wrapNone/>
                <wp:docPr id="8" name="Равнобедренный тре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955" cy="279400"/>
                        </a:xfrm>
                        <a:prstGeom prst="triangle">
                          <a:avLst/>
                        </a:prstGeom>
                        <a:solidFill>
                          <a:schemeClr val="accent2">
                            <a:lumMod val="50000"/>
                          </a:schemeClr>
                        </a:solidFill>
                        <a:ln>
                          <a:solidFill>
                            <a:schemeClr val="bg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56E98C5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8" o:spid="_x0000_s1026" type="#_x0000_t5" style="position:absolute;margin-left:82.45pt;margin-top:13pt;width:50.7pt;height:22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" fillcolor="#823b0b [1605]" strokecolor="white [3212]" strokeweight="1pt">
                <v:stroke dashstyle="dash"/>
              </v:shape>
            </w:pict>
          </mc:Fallback>
        </mc:AlternateContent>
      </w:r>
    </w:p>
    <w:p w:rsidR="00286CAC" w:rsidRDefault="00286CAC" w:rsidP="009C38A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</w:t>
      </w:r>
      <w:r w:rsidR="00F635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1AE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F6355C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A2F27">
        <w:rPr>
          <w:rFonts w:ascii="Times New Roman" w:hAnsi="Times New Roman" w:cs="Times New Roman"/>
          <w:bCs/>
          <w:sz w:val="28"/>
          <w:szCs w:val="28"/>
        </w:rPr>
        <w:t xml:space="preserve">участок изменяемых границ </w:t>
      </w:r>
      <w:proofErr w:type="spellStart"/>
      <w:r w:rsidR="005A2F27">
        <w:rPr>
          <w:rFonts w:ascii="Times New Roman" w:hAnsi="Times New Roman" w:cs="Times New Roman"/>
          <w:bCs/>
          <w:sz w:val="28"/>
          <w:szCs w:val="28"/>
        </w:rPr>
        <w:t>терзон</w:t>
      </w:r>
      <w:proofErr w:type="spellEnd"/>
    </w:p>
    <w:p w:rsidR="00286CAC" w:rsidRDefault="00286CAC" w:rsidP="009C38A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</w:p>
    <w:p w:rsidR="00F6355C" w:rsidRPr="00EF11C9" w:rsidRDefault="00F6355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sectPr w:rsidR="00F6355C" w:rsidRPr="00EF11C9" w:rsidSect="00DD3E07">
      <w:pgSz w:w="11906" w:h="16838"/>
      <w:pgMar w:top="709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84928"/>
    <w:multiLevelType w:val="hybridMultilevel"/>
    <w:tmpl w:val="41748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C17F5"/>
    <w:multiLevelType w:val="hybridMultilevel"/>
    <w:tmpl w:val="08F61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D1481B"/>
    <w:multiLevelType w:val="hybridMultilevel"/>
    <w:tmpl w:val="57724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FF6BFF"/>
    <w:multiLevelType w:val="hybridMultilevel"/>
    <w:tmpl w:val="49C0D716"/>
    <w:lvl w:ilvl="0" w:tplc="969435E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7A5D0CE2"/>
    <w:multiLevelType w:val="hybridMultilevel"/>
    <w:tmpl w:val="A27874BC"/>
    <w:lvl w:ilvl="0" w:tplc="F48AE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F83"/>
    <w:rsid w:val="000954BC"/>
    <w:rsid w:val="00121070"/>
    <w:rsid w:val="00206C72"/>
    <w:rsid w:val="00286CAC"/>
    <w:rsid w:val="002A0F83"/>
    <w:rsid w:val="00462D39"/>
    <w:rsid w:val="004A78CD"/>
    <w:rsid w:val="005A2F27"/>
    <w:rsid w:val="006B65E3"/>
    <w:rsid w:val="007426DE"/>
    <w:rsid w:val="007D7245"/>
    <w:rsid w:val="00807463"/>
    <w:rsid w:val="00832F84"/>
    <w:rsid w:val="00843FB7"/>
    <w:rsid w:val="00861AE8"/>
    <w:rsid w:val="008C711C"/>
    <w:rsid w:val="00933FE5"/>
    <w:rsid w:val="009C38A7"/>
    <w:rsid w:val="00A246CC"/>
    <w:rsid w:val="00C617F8"/>
    <w:rsid w:val="00D04E3A"/>
    <w:rsid w:val="00D31B20"/>
    <w:rsid w:val="00D51E26"/>
    <w:rsid w:val="00DD3E07"/>
    <w:rsid w:val="00E93626"/>
    <w:rsid w:val="00EF11C9"/>
    <w:rsid w:val="00F12A91"/>
    <w:rsid w:val="00F6355C"/>
    <w:rsid w:val="00F7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0BB0D"/>
  <w15:chartTrackingRefBased/>
  <w15:docId w15:val="{41D79177-32E2-4048-86F2-7071E64E7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26DE"/>
    <w:pPr>
      <w:spacing w:after="0" w:line="240" w:lineRule="auto"/>
    </w:pPr>
  </w:style>
  <w:style w:type="table" w:styleId="a4">
    <w:name w:val="Table Grid"/>
    <w:basedOn w:val="a1"/>
    <w:uiPriority w:val="39"/>
    <w:rsid w:val="00A2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rsid w:val="00F6355C"/>
  </w:style>
  <w:style w:type="paragraph" w:customStyle="1" w:styleId="-">
    <w:name w:val="Приложение - заголовок"/>
    <w:basedOn w:val="a"/>
    <w:rsid w:val="00F6355C"/>
    <w:pPr>
      <w:spacing w:after="0" w:line="240" w:lineRule="auto"/>
      <w:ind w:firstLine="329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Обычный1"/>
    <w:rsid w:val="00F6355C"/>
    <w:pPr>
      <w:widowControl w:val="0"/>
      <w:spacing w:after="0" w:line="260" w:lineRule="auto"/>
      <w:ind w:firstLine="520"/>
      <w:jc w:val="both"/>
    </w:pPr>
    <w:rPr>
      <w:rFonts w:ascii="Arial" w:eastAsia="Times New Roman" w:hAnsi="Arial" w:cs="Times New Roman"/>
      <w:snapToGrid w:val="0"/>
      <w:sz w:val="18"/>
      <w:szCs w:val="20"/>
    </w:rPr>
  </w:style>
  <w:style w:type="character" w:styleId="a5">
    <w:name w:val="Hyperlink"/>
    <w:rsid w:val="00F6355C"/>
    <w:rPr>
      <w:color w:val="0000FF"/>
      <w:u w:val="single"/>
    </w:rPr>
  </w:style>
  <w:style w:type="character" w:styleId="a6">
    <w:name w:val="annotation reference"/>
    <w:semiHidden/>
    <w:rsid w:val="00F6355C"/>
    <w:rPr>
      <w:sz w:val="16"/>
      <w:szCs w:val="16"/>
    </w:rPr>
  </w:style>
  <w:style w:type="paragraph" w:styleId="a7">
    <w:name w:val="annotation text"/>
    <w:basedOn w:val="a"/>
    <w:link w:val="a8"/>
    <w:semiHidden/>
    <w:rsid w:val="00F63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semiHidden/>
    <w:rsid w:val="00F6355C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annotation subject"/>
    <w:basedOn w:val="a7"/>
    <w:next w:val="a7"/>
    <w:link w:val="aa"/>
    <w:semiHidden/>
    <w:rsid w:val="00F6355C"/>
    <w:rPr>
      <w:b/>
      <w:bCs/>
    </w:rPr>
  </w:style>
  <w:style w:type="character" w:customStyle="1" w:styleId="aa">
    <w:name w:val="Тема примечания Знак"/>
    <w:basedOn w:val="a8"/>
    <w:link w:val="a9"/>
    <w:semiHidden/>
    <w:rsid w:val="00F6355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F6355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F6355C"/>
    <w:rPr>
      <w:rFonts w:ascii="Tahoma" w:eastAsia="Times New Roman" w:hAnsi="Tahoma" w:cs="Times New Roman"/>
      <w:sz w:val="16"/>
      <w:szCs w:val="16"/>
      <w:lang w:val="x-none" w:eastAsia="x-none"/>
    </w:rPr>
  </w:style>
  <w:style w:type="table" w:customStyle="1" w:styleId="11">
    <w:name w:val="Сетка таблицы1"/>
    <w:basedOn w:val="a1"/>
    <w:next w:val="a4"/>
    <w:rsid w:val="00F63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d">
    <w:name w:val="Основной текст_"/>
    <w:link w:val="3"/>
    <w:rsid w:val="00F6355C"/>
    <w:rPr>
      <w:spacing w:val="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d"/>
    <w:rsid w:val="00F6355C"/>
    <w:pPr>
      <w:widowControl w:val="0"/>
      <w:shd w:val="clear" w:color="auto" w:fill="FFFFFF"/>
      <w:spacing w:before="240" w:after="0" w:line="274" w:lineRule="exact"/>
      <w:jc w:val="center"/>
    </w:pPr>
    <w:rPr>
      <w:spacing w:val="3"/>
      <w:sz w:val="21"/>
      <w:szCs w:val="21"/>
    </w:rPr>
  </w:style>
  <w:style w:type="character" w:customStyle="1" w:styleId="0pt">
    <w:name w:val="Основной текст + Курсив;Интервал 0 pt"/>
    <w:rsid w:val="00F6355C"/>
    <w:rPr>
      <w:rFonts w:ascii="Times New Roman" w:eastAsia="Times New Roman" w:hAnsi="Times New Roman" w:cs="Times New Roman"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text2cl">
    <w:name w:val="text2cl"/>
    <w:basedOn w:val="a"/>
    <w:uiPriority w:val="99"/>
    <w:rsid w:val="00F63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6355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header"/>
    <w:basedOn w:val="a"/>
    <w:link w:val="af"/>
    <w:rsid w:val="00F635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Верхний колонтитул Знак"/>
    <w:basedOn w:val="a0"/>
    <w:link w:val="ae"/>
    <w:rsid w:val="00F635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footer"/>
    <w:basedOn w:val="a"/>
    <w:link w:val="af1"/>
    <w:uiPriority w:val="99"/>
    <w:rsid w:val="00F635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Нижний колонтитул Знак"/>
    <w:basedOn w:val="a0"/>
    <w:link w:val="af0"/>
    <w:uiPriority w:val="99"/>
    <w:rsid w:val="00F635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dresswidgetwrapper-yuh2">
    <w:name w:val="addresswidget_wrapper_-yuh2"/>
    <w:rsid w:val="00F6355C"/>
  </w:style>
  <w:style w:type="paragraph" w:styleId="af2">
    <w:name w:val="Normal (Web)"/>
    <w:basedOn w:val="a"/>
    <w:uiPriority w:val="99"/>
    <w:unhideWhenUsed/>
    <w:rsid w:val="00F63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F63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rsid w:val="00F6355C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3">
    <w:name w:val="Текст концевой сноски Знак"/>
    <w:basedOn w:val="a0"/>
    <w:link w:val="af4"/>
    <w:uiPriority w:val="99"/>
    <w:rsid w:val="00F6355C"/>
  </w:style>
  <w:style w:type="paragraph" w:styleId="af4">
    <w:name w:val="endnote text"/>
    <w:basedOn w:val="a"/>
    <w:link w:val="af3"/>
    <w:uiPriority w:val="99"/>
    <w:unhideWhenUsed/>
    <w:rsid w:val="00F6355C"/>
    <w:pPr>
      <w:spacing w:after="0" w:line="240" w:lineRule="auto"/>
    </w:pPr>
  </w:style>
  <w:style w:type="character" w:customStyle="1" w:styleId="13">
    <w:name w:val="Текст концевой сноски Знак1"/>
    <w:basedOn w:val="a0"/>
    <w:uiPriority w:val="99"/>
    <w:semiHidden/>
    <w:rsid w:val="00F6355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75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026EE-B004-467A-B0D3-1B0539AF6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dcterms:created xsi:type="dcterms:W3CDTF">2022-03-21T02:19:00Z</dcterms:created>
  <dcterms:modified xsi:type="dcterms:W3CDTF">2022-03-28T01:17:00Z</dcterms:modified>
</cp:coreProperties>
</file>